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F9" w:rsidRPr="00C70690" w:rsidRDefault="00F478F9" w:rsidP="000E6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"</w:t>
      </w:r>
      <w:r w:rsidR="008261DD">
        <w:rPr>
          <w:rFonts w:ascii="Times New Roman" w:hAnsi="Times New Roman" w:cs="Times New Roman"/>
          <w:sz w:val="28"/>
          <w:szCs w:val="28"/>
        </w:rPr>
        <w:t>Преемственность в математическом образовании</w:t>
      </w:r>
      <w:r w:rsidRPr="00C70690">
        <w:rPr>
          <w:rFonts w:ascii="Times New Roman" w:hAnsi="Times New Roman" w:cs="Times New Roman"/>
          <w:sz w:val="28"/>
          <w:szCs w:val="28"/>
        </w:rPr>
        <w:t>"</w:t>
      </w:r>
    </w:p>
    <w:p w:rsidR="00414E2E" w:rsidRDefault="00593839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0" o:hrstd="t" o:hrnoshade="t" o:hr="t" fillcolor="#333" stroked="f"/>
        </w:pict>
      </w:r>
    </w:p>
    <w:p w:rsidR="00B53E7C" w:rsidRDefault="00685170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</w:p>
    <w:p w:rsidR="0010381E" w:rsidRPr="0010381E" w:rsidRDefault="0010381E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81E">
        <w:rPr>
          <w:rFonts w:ascii="Times New Roman" w:hAnsi="Times New Roman" w:cs="Times New Roman"/>
          <w:bCs/>
          <w:sz w:val="28"/>
          <w:szCs w:val="28"/>
        </w:rPr>
        <w:t>Преподавание математики в школе - сложный, многогранный, противоречивый педагогический процесс. Его закономерности раскрываются на основе объективных связей, существующих между образованием, развитием и воспитанием учащихся: развивающий и воспитывающий аспект обучения проявляется в показателях достигнутого учеником уровня образованности.</w:t>
      </w:r>
    </w:p>
    <w:p w:rsidR="0010381E" w:rsidRDefault="0010381E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81E">
        <w:rPr>
          <w:rFonts w:ascii="Times New Roman" w:hAnsi="Times New Roman" w:cs="Times New Roman"/>
          <w:bCs/>
          <w:sz w:val="28"/>
          <w:szCs w:val="28"/>
        </w:rPr>
        <w:t xml:space="preserve">   Переход учащихся из начального в среднее звено школы – одна из педагогически наиболее сложных проблем, а период адаптации в 5-м классе – один из труднейших периодов школьного обучения. В последние годы в педагогической и психологической литературе много говорится о сложностях этого периода обучения, что он стал восприниматься чуть ли не как объективный кризис развития детей 9-10 лет, порождающий серьёзные педагогические проблемы.</w:t>
      </w:r>
    </w:p>
    <w:p w:rsidR="0010381E" w:rsidRDefault="0010381E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81E">
        <w:rPr>
          <w:rFonts w:ascii="Times New Roman" w:hAnsi="Times New Roman" w:cs="Times New Roman"/>
          <w:bCs/>
          <w:sz w:val="28"/>
          <w:szCs w:val="28"/>
        </w:rPr>
        <w:t xml:space="preserve">    Основой осуществления преемственности является установление преемственных и перспективных связей между этапами педагогического процесса. Перспективная связь обращена в будущее, преемственная - в прошлое. Проблема преемственных связей в обучении должна исследоваться как комплексная психолого-педагогическая проблема, и от ее решения зависит успех перехода школ на новые программы и учебники по математике.</w:t>
      </w:r>
    </w:p>
    <w:p w:rsidR="00B53E7C" w:rsidRPr="00B53E7C" w:rsidRDefault="00B53E7C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2014 года в  образовании Шелеховского района организовано сетевое взаимодействие педагогов дошкольных и образовательных организаций. В рамках этого взаимодействия происходит </w:t>
      </w:r>
      <w:r w:rsidR="00630EBA">
        <w:rPr>
          <w:rFonts w:ascii="Times New Roman" w:hAnsi="Times New Roman" w:cs="Times New Roman"/>
          <w:bCs/>
          <w:sz w:val="28"/>
          <w:szCs w:val="28"/>
        </w:rPr>
        <w:t xml:space="preserve">объединение педагогов в проблемно – творческие группы, через работу которых происходит </w:t>
      </w:r>
      <w:r>
        <w:rPr>
          <w:rFonts w:ascii="Times New Roman" w:hAnsi="Times New Roman" w:cs="Times New Roman"/>
          <w:bCs/>
          <w:sz w:val="28"/>
          <w:szCs w:val="28"/>
        </w:rPr>
        <w:t>реализация Еди</w:t>
      </w:r>
      <w:r w:rsidR="00630EBA">
        <w:rPr>
          <w:rFonts w:ascii="Times New Roman" w:hAnsi="Times New Roman" w:cs="Times New Roman"/>
          <w:bCs/>
          <w:sz w:val="28"/>
          <w:szCs w:val="28"/>
        </w:rPr>
        <w:t>нич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</w:t>
      </w:r>
      <w:r w:rsidR="00630EBA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проектов по актуальным темам</w:t>
      </w:r>
      <w:r w:rsidR="00630EB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30EBA" w:rsidRDefault="00630EBA" w:rsidP="000E66A1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EBA">
        <w:rPr>
          <w:rFonts w:ascii="Times New Roman" w:hAnsi="Times New Roman" w:cs="Times New Roman"/>
          <w:bCs/>
          <w:sz w:val="28"/>
          <w:szCs w:val="28"/>
        </w:rPr>
        <w:t xml:space="preserve">В 2016 – 2017 </w:t>
      </w:r>
      <w:r>
        <w:rPr>
          <w:rFonts w:ascii="Times New Roman" w:hAnsi="Times New Roman" w:cs="Times New Roman"/>
          <w:bCs/>
          <w:sz w:val="28"/>
          <w:szCs w:val="28"/>
        </w:rPr>
        <w:t>учебном году была организована работа над Единичным муниципальным</w:t>
      </w:r>
      <w:r w:rsidRPr="00630EBA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630EBA">
        <w:rPr>
          <w:rFonts w:ascii="Times New Roman" w:hAnsi="Times New Roman" w:cs="Times New Roman"/>
          <w:bCs/>
          <w:sz w:val="28"/>
          <w:szCs w:val="28"/>
        </w:rPr>
        <w:t xml:space="preserve">  «Обеспечение преемственности основных образовательных программ»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рамках которого были сформированы две ПТГ:  </w:t>
      </w:r>
    </w:p>
    <w:p w:rsidR="000E66A1" w:rsidRDefault="00630EBA" w:rsidP="000E66A1">
      <w:pPr>
        <w:pStyle w:val="a6"/>
        <w:numPr>
          <w:ilvl w:val="0"/>
          <w:numId w:val="1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6A1">
        <w:rPr>
          <w:rFonts w:ascii="Times New Roman" w:hAnsi="Times New Roman" w:cs="Times New Roman"/>
          <w:bCs/>
          <w:sz w:val="28"/>
          <w:szCs w:val="28"/>
        </w:rPr>
        <w:t xml:space="preserve">«Формирование и развитие основ читательской компетенции». </w:t>
      </w:r>
    </w:p>
    <w:p w:rsidR="00630EBA" w:rsidRPr="000E66A1" w:rsidRDefault="00630EBA" w:rsidP="000E66A1">
      <w:pPr>
        <w:pStyle w:val="a6"/>
        <w:numPr>
          <w:ilvl w:val="0"/>
          <w:numId w:val="1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6A1">
        <w:rPr>
          <w:rFonts w:ascii="Times New Roman" w:hAnsi="Times New Roman" w:cs="Times New Roman"/>
          <w:bCs/>
          <w:sz w:val="28"/>
          <w:szCs w:val="28"/>
        </w:rPr>
        <w:t xml:space="preserve"> «Преемственность в математическом образовании».</w:t>
      </w:r>
    </w:p>
    <w:p w:rsidR="00B53E7C" w:rsidRDefault="00B53E7C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D49" w:rsidRDefault="0010381E" w:rsidP="000E66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являлась одним из руководителей ПТГ «Преемственность  в математическом образовании» и хотела бы поделиться с вами результатами  нашей работы.</w:t>
      </w:r>
    </w:p>
    <w:p w:rsidR="00307CD7" w:rsidRPr="00260D49" w:rsidRDefault="00260D49" w:rsidP="000E66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рассказ</w:t>
      </w:r>
      <w:r w:rsidR="00307CD7">
        <w:rPr>
          <w:rFonts w:ascii="Times New Roman" w:hAnsi="Times New Roman" w:cs="Times New Roman"/>
          <w:sz w:val="28"/>
          <w:szCs w:val="28"/>
        </w:rPr>
        <w:t xml:space="preserve"> я хотела бы начать со слов, которые принадлежат Льву Семеновичу Выготскому, советскому психологу:</w:t>
      </w:r>
    </w:p>
    <w:p w:rsidR="00260D49" w:rsidRDefault="00307CD7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14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«При изучении результативности обучения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надо </w:t>
      </w:r>
      <w:r w:rsidRPr="00414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учитывать не только абсолютную успешность (соответствие достижений ученика программным требованиям), но, главным образом, успешность относительную </w:t>
      </w:r>
      <w:r w:rsidRPr="00414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(продвижение ученика по отношению к самому себе). Не у всех школьников относительная успешность будет совпадать </w:t>
      </w:r>
      <w:proofErr w:type="gramStart"/>
      <w:r w:rsidRPr="00414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414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абсолютной».</w:t>
      </w:r>
    </w:p>
    <w:p w:rsidR="000E66A1" w:rsidRDefault="000E66A1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478F9" w:rsidRPr="00260D49" w:rsidRDefault="00F478F9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Программа модернизации содержания образования затрагивает все ст</w:t>
      </w:r>
      <w:r w:rsidR="00B20727">
        <w:rPr>
          <w:rFonts w:ascii="Times New Roman" w:hAnsi="Times New Roman" w:cs="Times New Roman"/>
          <w:sz w:val="28"/>
          <w:szCs w:val="28"/>
        </w:rPr>
        <w:t>ороны образовательного процесса, в том числе и стороны преемственности.</w:t>
      </w:r>
      <w:r w:rsidRPr="00C70690">
        <w:rPr>
          <w:rFonts w:ascii="Times New Roman" w:hAnsi="Times New Roman" w:cs="Times New Roman"/>
          <w:sz w:val="28"/>
          <w:szCs w:val="28"/>
        </w:rPr>
        <w:t xml:space="preserve"> Её задача состоит в достижении нового качества – качества, которое отвечает требованиям, предъявляемым </w:t>
      </w:r>
      <w:r w:rsidR="00B20727">
        <w:rPr>
          <w:rFonts w:ascii="Times New Roman" w:hAnsi="Times New Roman" w:cs="Times New Roman"/>
          <w:sz w:val="28"/>
          <w:szCs w:val="28"/>
        </w:rPr>
        <w:t xml:space="preserve">к личности в современных быстро </w:t>
      </w:r>
      <w:r w:rsidRPr="00C70690">
        <w:rPr>
          <w:rFonts w:ascii="Times New Roman" w:hAnsi="Times New Roman" w:cs="Times New Roman"/>
          <w:sz w:val="28"/>
          <w:szCs w:val="28"/>
        </w:rPr>
        <w:t>меняющихся социально–экономических условиях.</w:t>
      </w:r>
    </w:p>
    <w:p w:rsidR="00F478F9" w:rsidRPr="00C70690" w:rsidRDefault="00F478F9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Традиционно вся отечественная система образования ориентировалась на знания как цель обучения (</w:t>
      </w:r>
      <w:proofErr w:type="spellStart"/>
      <w:r w:rsidRPr="00C70690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C70690">
        <w:rPr>
          <w:rFonts w:ascii="Times New Roman" w:hAnsi="Times New Roman" w:cs="Times New Roman"/>
          <w:sz w:val="28"/>
          <w:szCs w:val="28"/>
        </w:rPr>
        <w:t xml:space="preserve">). Преобразования российского общества в целом и образования в частности обусловили изменение требований к </w:t>
      </w:r>
      <w:proofErr w:type="gramStart"/>
      <w:r w:rsidRPr="00C7069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70690">
        <w:rPr>
          <w:rFonts w:ascii="Times New Roman" w:hAnsi="Times New Roman" w:cs="Times New Roman"/>
          <w:sz w:val="28"/>
          <w:szCs w:val="28"/>
        </w:rPr>
        <w:t xml:space="preserve">. “Выпускник знающий” перестал соответствовать запросам социума. Возник спрос на “Выпускника умеющего, творческого”, имеющего ценностные ориентации. Решению этой проблемы призван помочь </w:t>
      </w:r>
      <w:proofErr w:type="spellStart"/>
      <w:r w:rsidRPr="00C7069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70690">
        <w:rPr>
          <w:rFonts w:ascii="Times New Roman" w:hAnsi="Times New Roman" w:cs="Times New Roman"/>
          <w:sz w:val="28"/>
          <w:szCs w:val="28"/>
        </w:rPr>
        <w:t xml:space="preserve"> подход к обучению.</w:t>
      </w:r>
    </w:p>
    <w:p w:rsidR="00F478F9" w:rsidRPr="00C70690" w:rsidRDefault="00F478F9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Рассмотрим понятия “компетенция” и “компетентность”, которые почти синонимичны.</w:t>
      </w:r>
    </w:p>
    <w:p w:rsidR="00F478F9" w:rsidRPr="00C70690" w:rsidRDefault="00F478F9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“Компетенция” </w:t>
      </w:r>
      <w:r w:rsidRPr="00C70690">
        <w:rPr>
          <w:rFonts w:ascii="Times New Roman" w:hAnsi="Times New Roman" w:cs="Times New Roman"/>
          <w:sz w:val="28"/>
          <w:szCs w:val="28"/>
        </w:rPr>
        <w:t>– совокупность взаимосвязанных качеств личности (знаний, умений, навыков, способов деятельности), которая позволяет ставить и достигать цели.</w:t>
      </w:r>
    </w:p>
    <w:p w:rsidR="00F478F9" w:rsidRPr="00C70690" w:rsidRDefault="00F478F9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“Компетентность”</w:t>
      </w:r>
      <w:r w:rsidRPr="00C70690">
        <w:rPr>
          <w:rFonts w:ascii="Times New Roman" w:hAnsi="Times New Roman" w:cs="Times New Roman"/>
          <w:sz w:val="28"/>
          <w:szCs w:val="28"/>
        </w:rPr>
        <w:t> – интегральное качество личности, проявляющееся в общей способности и готовности к деятельности, основанной на знаниях и опыте.</w:t>
      </w:r>
    </w:p>
    <w:p w:rsidR="00F478F9" w:rsidRPr="00C70690" w:rsidRDefault="00F478F9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CC491" wp14:editId="715DDC85">
            <wp:extent cx="4343400" cy="1866900"/>
            <wp:effectExtent l="0" t="0" r="0" b="0"/>
            <wp:docPr id="1" name="Рисунок 1" descr="http://festival.1september.ru/articles/57987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987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F9" w:rsidRPr="00C70690" w:rsidRDefault="00F478F9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Обучающийся считается компетентным по результатам деятельности, если он способен применять усвоенное на практике, то есть перенести компетентность на определенные ситуации реальной жизни.</w:t>
      </w:r>
    </w:p>
    <w:p w:rsidR="00B20727" w:rsidRDefault="00B20727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этот вопрос с точки зрения преемственности.</w:t>
      </w:r>
    </w:p>
    <w:p w:rsidR="00B20727" w:rsidRDefault="00F478F9" w:rsidP="000E66A1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27">
        <w:rPr>
          <w:rFonts w:ascii="Times New Roman" w:hAnsi="Times New Roman" w:cs="Times New Roman"/>
          <w:sz w:val="28"/>
          <w:szCs w:val="28"/>
        </w:rPr>
        <w:t xml:space="preserve">Какими методиками и технологиями необходимо владеть современному педагогу, чтобы развивать у </w:t>
      </w:r>
      <w:proofErr w:type="gramStart"/>
      <w:r w:rsidRPr="00B207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0727">
        <w:rPr>
          <w:rFonts w:ascii="Times New Roman" w:hAnsi="Times New Roman" w:cs="Times New Roman"/>
          <w:sz w:val="28"/>
          <w:szCs w:val="28"/>
        </w:rPr>
        <w:t xml:space="preserve"> ключевые компетенции? </w:t>
      </w:r>
    </w:p>
    <w:p w:rsidR="00B20727" w:rsidRDefault="00F478F9" w:rsidP="000E66A1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27">
        <w:rPr>
          <w:rFonts w:ascii="Times New Roman" w:hAnsi="Times New Roman" w:cs="Times New Roman"/>
          <w:sz w:val="28"/>
          <w:szCs w:val="28"/>
        </w:rPr>
        <w:t>Какими профессионально-педагогическими компетенциями необходимо владеть самому педагогу для того, чтобы обеспечивать собственное профессиональное продвижение и развитие?</w:t>
      </w:r>
    </w:p>
    <w:p w:rsidR="00B20727" w:rsidRPr="00F8221A" w:rsidRDefault="00B20727" w:rsidP="000E66A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170" w:rsidRDefault="00685170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66A1" w:rsidRDefault="00685170" w:rsidP="0059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A4">
        <w:rPr>
          <w:rFonts w:ascii="Times New Roman" w:hAnsi="Times New Roman" w:cs="Times New Roman"/>
          <w:sz w:val="28"/>
          <w:szCs w:val="28"/>
        </w:rPr>
        <w:lastRenderedPageBreak/>
        <w:t>На одном из заседаний ПТГ мы попросили педагогов составить портрет выпускника и прописать компетенции и компетентности, которыми он должен овладеть за курс начальной школы.</w:t>
      </w:r>
      <w:r w:rsidR="0036481C" w:rsidRPr="00BD10A4">
        <w:rPr>
          <w:rFonts w:ascii="Times New Roman" w:hAnsi="Times New Roman" w:cs="Times New Roman"/>
          <w:sz w:val="28"/>
          <w:szCs w:val="28"/>
        </w:rPr>
        <w:t xml:space="preserve"> Портрет был сформирован в соответствии </w:t>
      </w:r>
      <w:r w:rsidR="00BD10A4" w:rsidRPr="00BD10A4">
        <w:rPr>
          <w:rFonts w:ascii="Times New Roman" w:hAnsi="Times New Roman" w:cs="Times New Roman"/>
          <w:sz w:val="28"/>
          <w:szCs w:val="28"/>
        </w:rPr>
        <w:t xml:space="preserve"> с </w:t>
      </w:r>
      <w:r w:rsidR="0036481C" w:rsidRPr="00BD10A4">
        <w:rPr>
          <w:rFonts w:ascii="Times New Roman" w:hAnsi="Times New Roman" w:cs="Times New Roman"/>
          <w:sz w:val="28"/>
          <w:szCs w:val="28"/>
        </w:rPr>
        <w:t xml:space="preserve">ФГОС НОО. </w:t>
      </w:r>
      <w:proofErr w:type="gramStart"/>
      <w:r w:rsidR="00BD10A4" w:rsidRPr="00BD10A4">
        <w:rPr>
          <w:rFonts w:ascii="Times New Roman" w:hAnsi="Times New Roman" w:cs="Times New Roman"/>
          <w:sz w:val="28"/>
          <w:szCs w:val="28"/>
        </w:rPr>
        <w:t>А ещё</w:t>
      </w:r>
      <w:r w:rsidR="0036481C" w:rsidRPr="00BD10A4">
        <w:rPr>
          <w:rFonts w:ascii="Times New Roman" w:hAnsi="Times New Roman" w:cs="Times New Roman"/>
          <w:sz w:val="28"/>
          <w:szCs w:val="28"/>
        </w:rPr>
        <w:t xml:space="preserve"> мы попросили обучающихся 4 класса нарисовать то, как они представляют</w:t>
      </w:r>
      <w:r w:rsidR="00BD10A4" w:rsidRPr="00BD10A4">
        <w:rPr>
          <w:rFonts w:ascii="Times New Roman" w:hAnsi="Times New Roman" w:cs="Times New Roman"/>
          <w:sz w:val="28"/>
          <w:szCs w:val="28"/>
        </w:rPr>
        <w:t xml:space="preserve"> себе</w:t>
      </w:r>
      <w:r w:rsidR="0036481C" w:rsidRPr="00BD10A4">
        <w:rPr>
          <w:rFonts w:ascii="Times New Roman" w:hAnsi="Times New Roman" w:cs="Times New Roman"/>
          <w:sz w:val="28"/>
          <w:szCs w:val="28"/>
        </w:rPr>
        <w:t xml:space="preserve"> 5 класс.</w:t>
      </w:r>
      <w:proofErr w:type="gramEnd"/>
      <w:r w:rsidR="0036481C" w:rsidRPr="00BD10A4">
        <w:rPr>
          <w:rFonts w:ascii="Times New Roman" w:hAnsi="Times New Roman" w:cs="Times New Roman"/>
          <w:sz w:val="28"/>
          <w:szCs w:val="28"/>
        </w:rPr>
        <w:t xml:space="preserve"> И вот, что у них получилось (</w:t>
      </w:r>
      <w:r w:rsidR="0036481C" w:rsidRPr="00BD10A4">
        <w:rPr>
          <w:rFonts w:ascii="Times New Roman" w:hAnsi="Times New Roman" w:cs="Times New Roman"/>
          <w:i/>
          <w:sz w:val="28"/>
          <w:szCs w:val="28"/>
        </w:rPr>
        <w:t>представление рисунков, комментарии</w:t>
      </w:r>
      <w:r w:rsidR="0036481C" w:rsidRPr="00BD10A4">
        <w:rPr>
          <w:rFonts w:ascii="Times New Roman" w:hAnsi="Times New Roman" w:cs="Times New Roman"/>
          <w:sz w:val="28"/>
          <w:szCs w:val="28"/>
        </w:rPr>
        <w:t>).</w:t>
      </w:r>
    </w:p>
    <w:p w:rsidR="0015045E" w:rsidRPr="000E66A1" w:rsidRDefault="00BD10A4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A4">
        <w:rPr>
          <w:rFonts w:ascii="Times New Roman" w:hAnsi="Times New Roman" w:cs="Times New Roman"/>
          <w:bCs/>
          <w:sz w:val="28"/>
          <w:szCs w:val="28"/>
        </w:rPr>
        <w:t>Каждый выразил своё мнение.</w:t>
      </w:r>
      <w:r w:rsidR="0015045E" w:rsidRPr="00BD10A4">
        <w:rPr>
          <w:rFonts w:ascii="Times New Roman" w:hAnsi="Times New Roman" w:cs="Times New Roman"/>
          <w:bCs/>
          <w:sz w:val="28"/>
          <w:szCs w:val="28"/>
        </w:rPr>
        <w:t xml:space="preserve"> И это прекрасно! Но чтобы добиться гармонии по данному вопросу недостаточно одного нашего желания.</w:t>
      </w:r>
      <w:r w:rsidR="000E6E7A" w:rsidRPr="00BD10A4">
        <w:rPr>
          <w:rFonts w:ascii="Times New Roman" w:hAnsi="Times New Roman" w:cs="Times New Roman"/>
          <w:bCs/>
          <w:sz w:val="28"/>
          <w:szCs w:val="28"/>
        </w:rPr>
        <w:t xml:space="preserve"> Нужна отлаженная система работы</w:t>
      </w:r>
      <w:r w:rsidR="0015045E" w:rsidRPr="00BD10A4">
        <w:rPr>
          <w:rFonts w:ascii="Times New Roman" w:hAnsi="Times New Roman" w:cs="Times New Roman"/>
          <w:bCs/>
          <w:sz w:val="28"/>
          <w:szCs w:val="28"/>
        </w:rPr>
        <w:t xml:space="preserve"> по преемственности</w:t>
      </w:r>
      <w:r w:rsidR="000E6E7A" w:rsidRPr="00BD10A4">
        <w:rPr>
          <w:rFonts w:ascii="Times New Roman" w:hAnsi="Times New Roman" w:cs="Times New Roman"/>
          <w:bCs/>
          <w:sz w:val="28"/>
          <w:szCs w:val="28"/>
        </w:rPr>
        <w:t xml:space="preserve"> ме</w:t>
      </w:r>
      <w:r w:rsidRPr="00BD10A4">
        <w:rPr>
          <w:rFonts w:ascii="Times New Roman" w:hAnsi="Times New Roman" w:cs="Times New Roman"/>
          <w:bCs/>
          <w:sz w:val="28"/>
          <w:szCs w:val="28"/>
        </w:rPr>
        <w:t>жду начальным и основным образованием</w:t>
      </w:r>
      <w:r w:rsidR="000E6E7A" w:rsidRPr="00BD10A4">
        <w:rPr>
          <w:rFonts w:ascii="Times New Roman" w:hAnsi="Times New Roman" w:cs="Times New Roman"/>
          <w:bCs/>
          <w:sz w:val="28"/>
          <w:szCs w:val="28"/>
        </w:rPr>
        <w:t>. Как известно, любая работ</w:t>
      </w:r>
      <w:r w:rsidRPr="00BD10A4">
        <w:rPr>
          <w:rFonts w:ascii="Times New Roman" w:hAnsi="Times New Roman" w:cs="Times New Roman"/>
          <w:bCs/>
          <w:sz w:val="28"/>
          <w:szCs w:val="28"/>
        </w:rPr>
        <w:t>а начинается с планирования. Мы предложили</w:t>
      </w:r>
      <w:r w:rsidR="000E6E7A" w:rsidRPr="00BD10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10A4">
        <w:rPr>
          <w:rFonts w:ascii="Times New Roman" w:hAnsi="Times New Roman" w:cs="Times New Roman"/>
          <w:bCs/>
          <w:sz w:val="28"/>
          <w:szCs w:val="28"/>
        </w:rPr>
        <w:t xml:space="preserve">педагогам </w:t>
      </w:r>
      <w:r w:rsidR="000E6E7A" w:rsidRPr="00BD10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проанализировать</w:t>
      </w:r>
      <w:r w:rsidR="000E6E7A" w:rsidRPr="00BD10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7F0" w:rsidRPr="00BD10A4">
        <w:rPr>
          <w:rFonts w:ascii="Times New Roman" w:hAnsi="Times New Roman" w:cs="Times New Roman"/>
          <w:bCs/>
          <w:sz w:val="28"/>
          <w:szCs w:val="28"/>
        </w:rPr>
        <w:t>дорожную карту</w:t>
      </w:r>
      <w:r w:rsidRPr="00BD10A4">
        <w:rPr>
          <w:rFonts w:ascii="Times New Roman" w:hAnsi="Times New Roman" w:cs="Times New Roman"/>
          <w:bCs/>
          <w:sz w:val="28"/>
          <w:szCs w:val="28"/>
        </w:rPr>
        <w:t xml:space="preserve"> по преемственности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05458" w:rsidRDefault="00C05458" w:rsidP="000E66A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Желтый – выполняется</w:t>
      </w:r>
    </w:p>
    <w:p w:rsidR="00C05458" w:rsidRDefault="00BD10A4" w:rsidP="000E66A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Оранжевый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05458">
        <w:rPr>
          <w:rFonts w:ascii="Times New Roman" w:hAnsi="Times New Roman" w:cs="Times New Roman"/>
          <w:bCs/>
          <w:i/>
          <w:sz w:val="28"/>
          <w:szCs w:val="28"/>
        </w:rPr>
        <w:t xml:space="preserve"> – выполняется, но не в системе</w:t>
      </w:r>
    </w:p>
    <w:p w:rsidR="00C05458" w:rsidRDefault="00BD10A4" w:rsidP="000E66A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Синий  – не выполняется, трудно</w:t>
      </w:r>
      <w:r w:rsidR="00C05458">
        <w:rPr>
          <w:rFonts w:ascii="Times New Roman" w:hAnsi="Times New Roman" w:cs="Times New Roman"/>
          <w:bCs/>
          <w:i/>
          <w:sz w:val="28"/>
          <w:szCs w:val="28"/>
        </w:rPr>
        <w:t>выполнимый</w:t>
      </w:r>
      <w:r w:rsidR="006A31F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E66A1" w:rsidRDefault="000E66A1" w:rsidP="000E66A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53E7C" w:rsidRPr="00593839" w:rsidRDefault="00BD10A4" w:rsidP="00593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E7C">
        <w:rPr>
          <w:rFonts w:ascii="Times New Roman" w:hAnsi="Times New Roman" w:cs="Times New Roman"/>
          <w:bCs/>
          <w:sz w:val="28"/>
          <w:szCs w:val="28"/>
        </w:rPr>
        <w:t xml:space="preserve">Таким образом, были выявлены проблемы по данному вопросу. </w:t>
      </w:r>
    </w:p>
    <w:p w:rsidR="00BD10A4" w:rsidRPr="00B53E7C" w:rsidRDefault="00BD10A4" w:rsidP="00593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E7C">
        <w:rPr>
          <w:rFonts w:ascii="Times New Roman" w:hAnsi="Times New Roman" w:cs="Times New Roman"/>
          <w:bCs/>
          <w:sz w:val="28"/>
          <w:szCs w:val="28"/>
        </w:rPr>
        <w:t xml:space="preserve">В результате работы ПТГ «Преемственность в математическом образовании» был сформирован пакет документов, направленный на эффективную организацию преемственности между начальным и основным образованием. </w:t>
      </w:r>
      <w:r w:rsidR="00B53E7C" w:rsidRPr="00B53E7C">
        <w:rPr>
          <w:rFonts w:ascii="Times New Roman" w:hAnsi="Times New Roman" w:cs="Times New Roman"/>
          <w:bCs/>
          <w:sz w:val="28"/>
          <w:szCs w:val="28"/>
        </w:rPr>
        <w:t>Данный методический продукт был представлен на Экспертном совете и был рекомендован к использованию в образовательных организациях Шелеховского района.</w:t>
      </w:r>
    </w:p>
    <w:p w:rsidR="00B53E7C" w:rsidRDefault="006A31FC" w:rsidP="000E66A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пакет</w:t>
      </w:r>
      <w:r w:rsidR="00B53E7C">
        <w:rPr>
          <w:rFonts w:ascii="Times New Roman" w:hAnsi="Times New Roman" w:cs="Times New Roman"/>
          <w:bCs/>
          <w:sz w:val="28"/>
          <w:szCs w:val="28"/>
        </w:rPr>
        <w:t xml:space="preserve"> документов по преемственности вошли следующие документы:</w:t>
      </w:r>
    </w:p>
    <w:p w:rsidR="006A31FC" w:rsidRDefault="006A31FC" w:rsidP="000E66A1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Дорожная карта по преемственности;</w:t>
      </w:r>
    </w:p>
    <w:p w:rsidR="006A31FC" w:rsidRDefault="006A31FC" w:rsidP="000E66A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Советы психолога;</w:t>
      </w:r>
    </w:p>
    <w:p w:rsidR="006A31FC" w:rsidRDefault="006A31FC" w:rsidP="000E66A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Планируемые результаты по математике;</w:t>
      </w:r>
    </w:p>
    <w:p w:rsidR="006A31FC" w:rsidRDefault="006A31FC" w:rsidP="000E66A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Нормы оценок за письменные работы по математике;</w:t>
      </w:r>
    </w:p>
    <w:p w:rsidR="000E66A1" w:rsidRDefault="006A31FC" w:rsidP="000E66A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оформлению письменных работ </w:t>
      </w:r>
    </w:p>
    <w:p w:rsidR="006A31FC" w:rsidRDefault="000E66A1" w:rsidP="000E66A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A31FC">
        <w:rPr>
          <w:rFonts w:ascii="Times New Roman" w:hAnsi="Times New Roman" w:cs="Times New Roman"/>
          <w:bCs/>
          <w:sz w:val="28"/>
          <w:szCs w:val="28"/>
        </w:rPr>
        <w:t>по математике;</w:t>
      </w:r>
    </w:p>
    <w:p w:rsidR="006A31FC" w:rsidRDefault="006A31FC" w:rsidP="000E66A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Контрольно-измерительные материалы по математике.</w:t>
      </w:r>
    </w:p>
    <w:p w:rsidR="00593839" w:rsidRDefault="00593839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F67" w:rsidRPr="00C70690" w:rsidRDefault="00AA1F67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Вспомним, что говорил король одной планеты в сказке Антуана де Сент-Экзюпери “Маленький принц”: “Если я повелю своему генералу обернуться морской чайкой, и если генерал не выполнит приказа, это будет не его вина, а моя”. Что могут означать для нас эти слова? </w:t>
      </w:r>
      <w:r w:rsidRPr="00C70690">
        <w:rPr>
          <w:rFonts w:ascii="Times New Roman" w:hAnsi="Times New Roman" w:cs="Times New Roman"/>
          <w:i/>
          <w:iCs/>
          <w:sz w:val="28"/>
          <w:szCs w:val="28"/>
        </w:rPr>
        <w:t>(Ответы педагогов).</w:t>
      </w:r>
    </w:p>
    <w:p w:rsidR="000E1B77" w:rsidRDefault="00AA1F67" w:rsidP="000E6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По существу в этих словах заключено одно из важнейших правил успешного учения: ставьте перед собой и перед теми, кого вы учите, реальные цели. Следует подчеркнуть, что любые педагогические инновации</w:t>
      </w:r>
      <w:r>
        <w:rPr>
          <w:rFonts w:ascii="Times New Roman" w:hAnsi="Times New Roman" w:cs="Times New Roman"/>
          <w:sz w:val="28"/>
          <w:szCs w:val="28"/>
        </w:rPr>
        <w:t xml:space="preserve"> должны использоваться грамотно и в системе,</w:t>
      </w:r>
      <w:r w:rsidRPr="00C70690">
        <w:rPr>
          <w:rFonts w:ascii="Times New Roman" w:hAnsi="Times New Roman" w:cs="Times New Roman"/>
          <w:sz w:val="28"/>
          <w:szCs w:val="28"/>
        </w:rPr>
        <w:t xml:space="preserve"> и педагог должен всегда руководствоваться принципом: “Главное – не навредить!”</w:t>
      </w:r>
      <w:r>
        <w:rPr>
          <w:rFonts w:ascii="Times New Roman" w:hAnsi="Times New Roman" w:cs="Times New Roman"/>
          <w:sz w:val="28"/>
          <w:szCs w:val="28"/>
        </w:rPr>
        <w:t xml:space="preserve"> Ведь дети идут в 5 класс с надеждами и ожиданиями чего – то нового, хорошего.</w:t>
      </w:r>
    </w:p>
    <w:p w:rsidR="00AA1F67" w:rsidRPr="00C70690" w:rsidRDefault="00AA1F67" w:rsidP="0059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(Зачитать записи на слайде (рисунке).</w:t>
      </w:r>
      <w:bookmarkStart w:id="0" w:name="_GoBack"/>
      <w:bookmarkEnd w:id="0"/>
      <w:proofErr w:type="gramEnd"/>
    </w:p>
    <w:sectPr w:rsidR="00AA1F67" w:rsidRPr="00C7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3E3"/>
    <w:multiLevelType w:val="multilevel"/>
    <w:tmpl w:val="35E2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74D9D"/>
    <w:multiLevelType w:val="hybridMultilevel"/>
    <w:tmpl w:val="A912A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B32642"/>
    <w:multiLevelType w:val="hybridMultilevel"/>
    <w:tmpl w:val="9A0A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6081B"/>
    <w:multiLevelType w:val="multilevel"/>
    <w:tmpl w:val="4DD0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D7FDB"/>
    <w:multiLevelType w:val="hybridMultilevel"/>
    <w:tmpl w:val="6C02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37193"/>
    <w:multiLevelType w:val="hybridMultilevel"/>
    <w:tmpl w:val="6A76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F7F9D"/>
    <w:multiLevelType w:val="hybridMultilevel"/>
    <w:tmpl w:val="DA0EC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E30D8F"/>
    <w:multiLevelType w:val="hybridMultilevel"/>
    <w:tmpl w:val="A4C2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96853"/>
    <w:multiLevelType w:val="multilevel"/>
    <w:tmpl w:val="FF5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F5CA3"/>
    <w:multiLevelType w:val="multilevel"/>
    <w:tmpl w:val="30743D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7747722"/>
    <w:multiLevelType w:val="hybridMultilevel"/>
    <w:tmpl w:val="6D12A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2E7A2E"/>
    <w:multiLevelType w:val="hybridMultilevel"/>
    <w:tmpl w:val="0A6AF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2F"/>
    <w:rsid w:val="00006D53"/>
    <w:rsid w:val="00014475"/>
    <w:rsid w:val="000B2F15"/>
    <w:rsid w:val="000E1B77"/>
    <w:rsid w:val="000E66A1"/>
    <w:rsid w:val="000E6E7A"/>
    <w:rsid w:val="0010381E"/>
    <w:rsid w:val="0015045E"/>
    <w:rsid w:val="00260D49"/>
    <w:rsid w:val="00307CD7"/>
    <w:rsid w:val="0036481C"/>
    <w:rsid w:val="00414E2E"/>
    <w:rsid w:val="0044007C"/>
    <w:rsid w:val="00446498"/>
    <w:rsid w:val="00464C2F"/>
    <w:rsid w:val="004A27F0"/>
    <w:rsid w:val="00593839"/>
    <w:rsid w:val="00630EBA"/>
    <w:rsid w:val="00685170"/>
    <w:rsid w:val="006A31FC"/>
    <w:rsid w:val="00804470"/>
    <w:rsid w:val="008261DD"/>
    <w:rsid w:val="0084713C"/>
    <w:rsid w:val="008B5BB0"/>
    <w:rsid w:val="009021AA"/>
    <w:rsid w:val="009F0A66"/>
    <w:rsid w:val="00AA1F67"/>
    <w:rsid w:val="00AF6F68"/>
    <w:rsid w:val="00B20727"/>
    <w:rsid w:val="00B53E7C"/>
    <w:rsid w:val="00BD10A4"/>
    <w:rsid w:val="00BF6E73"/>
    <w:rsid w:val="00C05458"/>
    <w:rsid w:val="00C70690"/>
    <w:rsid w:val="00C82CE1"/>
    <w:rsid w:val="00DE302E"/>
    <w:rsid w:val="00DF441B"/>
    <w:rsid w:val="00E77BFE"/>
    <w:rsid w:val="00F478F9"/>
    <w:rsid w:val="00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8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6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8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6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1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2019-03-25T08:05:00Z</cp:lastPrinted>
  <dcterms:created xsi:type="dcterms:W3CDTF">2019-03-25T04:35:00Z</dcterms:created>
  <dcterms:modified xsi:type="dcterms:W3CDTF">2019-03-25T08:06:00Z</dcterms:modified>
</cp:coreProperties>
</file>